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7CF4">
      <w:pPr>
        <w:rPr>
          <w:b/>
          <w:sz w:val="24"/>
          <w:szCs w:val="24"/>
          <w:u w:val="single"/>
        </w:rPr>
      </w:pPr>
    </w:p>
    <w:p w:rsidR="00F67F95" w:rsidRPr="00F67F95" w:rsidRDefault="00F67F95" w:rsidP="00F67F95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F95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F67F95" w:rsidRPr="00F67F95" w:rsidRDefault="00F67F95" w:rsidP="00F67F95">
      <w:pPr>
        <w:widowControl w:val="0"/>
        <w:pBdr>
          <w:bottom w:val="single" w:sz="12" w:space="1" w:color="auto"/>
        </w:pBdr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F67F95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F67F95" w:rsidRDefault="00F67F95">
      <w:pPr>
        <w:rPr>
          <w:sz w:val="24"/>
          <w:szCs w:val="24"/>
          <w:u w:val="single"/>
        </w:rPr>
      </w:pPr>
    </w:p>
    <w:p w:rsidR="00F67F95" w:rsidRDefault="00F67F95">
      <w:pPr>
        <w:jc w:val="center"/>
        <w:rPr>
          <w:b/>
          <w:sz w:val="24"/>
          <w:szCs w:val="24"/>
        </w:rPr>
      </w:pPr>
    </w:p>
    <w:p w:rsidR="00000000" w:rsidRDefault="00F27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JEDNODUCHÝ ZÁZNAM</w:t>
      </w:r>
    </w:p>
    <w:p w:rsidR="00000000" w:rsidRDefault="00F27CF4">
      <w:pPr>
        <w:rPr>
          <w:b/>
          <w:sz w:val="24"/>
          <w:szCs w:val="24"/>
        </w:rPr>
      </w:pP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t>z kolaudačného konania stavby .......................................................................</w:t>
      </w:r>
      <w:r>
        <w:rPr>
          <w:sz w:val="24"/>
          <w:szCs w:val="24"/>
        </w:rPr>
        <w:t xml:space="preserve">............................. </w:t>
      </w: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t>stavebníka: 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stavba …...................................................  je umiestnená na parc. č. …......................................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katastrálne územie ….......................................</w:t>
      </w:r>
      <w:r>
        <w:rPr>
          <w:sz w:val="24"/>
          <w:szCs w:val="24"/>
        </w:rPr>
        <w:t>.........  obec .........................................................</w:t>
      </w: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t>výstavba ktorého bola povolená stavebným povolením dňa ......................... č. …......................</w:t>
      </w: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Obec ( mesto ) ..................................................</w:t>
      </w:r>
      <w:r>
        <w:rPr>
          <w:sz w:val="24"/>
          <w:szCs w:val="24"/>
        </w:rPr>
        <w:t>................ na základe žiadosti stavebníka zo dňa ............................... zvolal ústne konanie spojené s miestnym zisťovaním pozvánkou zo dňa ...............................</w:t>
      </w:r>
    </w:p>
    <w:p w:rsidR="00000000" w:rsidRDefault="00F27CF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Prítomní: </w:t>
      </w:r>
      <w:r>
        <w:rPr>
          <w:sz w:val="24"/>
          <w:szCs w:val="24"/>
          <w:u w:val="single"/>
        </w:rPr>
        <w:t xml:space="preserve">Viď prezenčná listina </w:t>
      </w:r>
    </w:p>
    <w:p w:rsidR="00000000" w:rsidRDefault="00F27CF4">
      <w:pPr>
        <w:rPr>
          <w:sz w:val="24"/>
          <w:szCs w:val="24"/>
        </w:rPr>
      </w:pPr>
    </w:p>
    <w:p w:rsidR="00000000" w:rsidRDefault="00F27CF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Po uskutočnenej obhliadke s</w:t>
      </w:r>
      <w:r>
        <w:rPr>
          <w:sz w:val="24"/>
          <w:szCs w:val="24"/>
        </w:rPr>
        <w:t xml:space="preserve">tavby ...................................................................sa konštatuje, že táto stavba  </w:t>
      </w:r>
      <w:r>
        <w:rPr>
          <w:b/>
          <w:bCs/>
          <w:sz w:val="24"/>
          <w:szCs w:val="24"/>
        </w:rPr>
        <w:t>b o l a  -  n e b o l a</w:t>
      </w:r>
      <w:r>
        <w:rPr>
          <w:sz w:val="24"/>
          <w:szCs w:val="24"/>
        </w:rPr>
        <w:t xml:space="preserve">   uskutočnená v súlade s dokumentáciou overenou v stavebnom konaní.</w:t>
      </w:r>
    </w:p>
    <w:p w:rsidR="00000000" w:rsidRDefault="00F27CF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Ku kolaudačnému konaniu stavebník v súlade s ustanov</w:t>
      </w:r>
      <w:r>
        <w:rPr>
          <w:sz w:val="24"/>
          <w:szCs w:val="24"/>
        </w:rPr>
        <w:t xml:space="preserve">ením § 17 vyhlášky č. 453/2000 Zb., v znení neskorších predpisov predložil nasledovné doklady: </w:t>
      </w:r>
    </w:p>
    <w:p w:rsidR="00000000" w:rsidRDefault="00F27CF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Obhliadkou stavby sa zistilo :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a/ stavba obsahuje  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obytná plocha …..........................</w:t>
      </w:r>
      <w:r>
        <w:rPr>
          <w:sz w:val="24"/>
          <w:szCs w:val="24"/>
        </w:rPr>
        <w:t>.................... podlahová plocha ….............................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stavba je napojená na inžinierske siete a to:  ..................................................................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      </w:t>
      </w:r>
    </w:p>
    <w:p w:rsidR="00000000" w:rsidRDefault="00F27CF4">
      <w:pPr>
        <w:tabs>
          <w:tab w:val="left" w:pos="70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b/ </w:t>
      </w:r>
      <w:r>
        <w:rPr>
          <w:b/>
          <w:bCs/>
          <w:sz w:val="24"/>
          <w:szCs w:val="24"/>
        </w:rPr>
        <w:t>boli - neboli</w:t>
      </w:r>
      <w:r>
        <w:rPr>
          <w:sz w:val="24"/>
          <w:szCs w:val="24"/>
        </w:rPr>
        <w:t xml:space="preserve"> dodržané tieto podmienky územného rozhodnutia a stavebného povolenia 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F27C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c/ oproti projektove</w:t>
      </w:r>
      <w:r>
        <w:rPr>
          <w:sz w:val="24"/>
          <w:szCs w:val="24"/>
        </w:rPr>
        <w:t>j dokumentácii overenej stavebným úradom boli urobené tieto zmeny  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567"/>
          <w:tab w:val="left" w:pos="5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d/ súpis chýb a nedorobkov   ...............................................................................................</w:t>
      </w:r>
    </w:p>
    <w:p w:rsidR="00000000" w:rsidRDefault="00F27CF4">
      <w:pPr>
        <w:tabs>
          <w:tab w:val="left" w:pos="567"/>
          <w:tab w:val="left" w:pos="5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ktoré   </w:t>
      </w:r>
      <w:r>
        <w:rPr>
          <w:b/>
          <w:bCs/>
          <w:sz w:val="24"/>
          <w:szCs w:val="24"/>
        </w:rPr>
        <w:t>b r á n i a  -  n e b r á n i a</w:t>
      </w:r>
      <w:r>
        <w:rPr>
          <w:sz w:val="24"/>
          <w:szCs w:val="24"/>
        </w:rPr>
        <w:t xml:space="preserve">  užívaniu stavby 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Odstránenie zistených vád a nedostatkov stavebník zabezpečí do ..........................................</w:t>
      </w:r>
      <w:r>
        <w:rPr>
          <w:sz w:val="24"/>
          <w:szCs w:val="24"/>
        </w:rPr>
        <w:t>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e/ stavba </w:t>
      </w:r>
      <w:r>
        <w:rPr>
          <w:b/>
          <w:bCs/>
          <w:sz w:val="24"/>
          <w:szCs w:val="24"/>
        </w:rPr>
        <w:t>zodpovedá - nezodpovedá</w:t>
      </w:r>
      <w:r>
        <w:rPr>
          <w:sz w:val="24"/>
          <w:szCs w:val="24"/>
        </w:rPr>
        <w:t xml:space="preserve"> platným predpisom / bezpečnostným, hygienickým, protipožiarnym, a iným /  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Stanoviská dotknutých orgánov štátnej sprá</w:t>
      </w:r>
      <w:r>
        <w:rPr>
          <w:sz w:val="24"/>
          <w:szCs w:val="24"/>
        </w:rPr>
        <w:t>vy prítomných na konaní alebo tých,  ktoré svoje stanoviska poslali stavebnému úradu do dnešného dňa 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Stavebný úrad a prítomné dotknuté orgá</w:t>
      </w:r>
      <w:r>
        <w:rPr>
          <w:sz w:val="24"/>
          <w:szCs w:val="24"/>
        </w:rPr>
        <w:t>ny štátnej správy zisťujú, že stavba bola dokončená v súlade s overenou dokumentáciou, nie sú na nej závady a nedorobky, ktoré by bránili jej riadnému užívaniu a účastníci konania nemajú námietky.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Prílohy k protokolu ….....................................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Protokol bol nahlas prečítaný a podpísaný účastníkmi konania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Podpisy prítomných  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000000" w:rsidRDefault="00F27CF4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Podpis pracovníka stavebného úradu, ktorý konanie uskutočnil</w:t>
      </w:r>
    </w:p>
    <w:p w:rsidR="00F27CF4" w:rsidRDefault="00F27CF4" w:rsidP="00F67F95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..............................................</w:t>
      </w:r>
      <w:bookmarkStart w:id="0" w:name="_GoBack"/>
      <w:bookmarkEnd w:id="0"/>
    </w:p>
    <w:sectPr w:rsidR="00F27CF4">
      <w:pgSz w:w="11906" w:h="16838"/>
      <w:pgMar w:top="709" w:right="1417" w:bottom="568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95"/>
    <w:rsid w:val="00F27CF4"/>
    <w:rsid w:val="00F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635651"/>
  <w15:chartTrackingRefBased/>
  <w15:docId w15:val="{697D65E3-7B1A-4214-8B39-F4462BE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.............................................................................................................................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.............................................................................................................................</dc:title>
  <dc:subject/>
  <dc:creator>OU Sabinov</dc:creator>
  <cp:keywords/>
  <cp:lastModifiedBy>Sasi</cp:lastModifiedBy>
  <cp:revision>2</cp:revision>
  <cp:lastPrinted>2017-02-08T12:20:00Z</cp:lastPrinted>
  <dcterms:created xsi:type="dcterms:W3CDTF">2017-03-14T12:22:00Z</dcterms:created>
  <dcterms:modified xsi:type="dcterms:W3CDTF">2017-03-14T12:22:00Z</dcterms:modified>
</cp:coreProperties>
</file>