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9"/>
      </w:tblGrid>
      <w:tr w:rsidR="00C61F82">
        <w:trPr>
          <w:cantSplit/>
          <w:trHeight w:hRule="exact" w:val="2412"/>
        </w:trPr>
        <w:tc>
          <w:tcPr>
            <w:tcW w:w="9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CA8" w:rsidRPr="00D858FF" w:rsidRDefault="00233CA8" w:rsidP="00233CA8">
            <w:pPr>
              <w:tabs>
                <w:tab w:val="left" w:pos="7200"/>
              </w:tabs>
              <w:adjustRightInd w:val="0"/>
              <w:jc w:val="center"/>
              <w:rPr>
                <w:rFonts w:eastAsiaTheme="minorEastAsia"/>
                <w:b/>
                <w:bCs/>
                <w:sz w:val="40"/>
                <w:szCs w:val="40"/>
                <w:lang w:eastAsia="cs-CZ"/>
              </w:rPr>
            </w:pPr>
            <w:r>
              <w:rPr>
                <w:noProof/>
                <w:lang w:eastAsia="sk-SK" w:bidi="ar-SA"/>
              </w:rPr>
              <w:drawing>
                <wp:anchor distT="0" distB="0" distL="114300" distR="114300" simplePos="0" relativeHeight="251659264" behindDoc="1" locked="0" layoutInCell="1" allowOverlap="1" wp14:anchorId="7068C6AC" wp14:editId="7E9AA7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-4445</wp:posOffset>
                  </wp:positionV>
                  <wp:extent cx="695325" cy="733425"/>
                  <wp:effectExtent l="0" t="0" r="9525" b="9525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b/>
                <w:bCs/>
                <w:sz w:val="40"/>
                <w:szCs w:val="40"/>
                <w:lang w:eastAsia="cs-CZ"/>
              </w:rPr>
              <w:t xml:space="preserve">         </w:t>
            </w:r>
            <w:r w:rsidRPr="00D858FF">
              <w:rPr>
                <w:rFonts w:eastAsiaTheme="minorEastAsia"/>
                <w:b/>
                <w:bCs/>
                <w:sz w:val="40"/>
                <w:szCs w:val="40"/>
                <w:lang w:eastAsia="cs-CZ"/>
              </w:rPr>
              <w:t>OBEC JAKUBOVA VOĽA</w:t>
            </w:r>
          </w:p>
          <w:p w:rsidR="00233CA8" w:rsidRPr="00044A9F" w:rsidRDefault="00233CA8" w:rsidP="00233CA8">
            <w:pPr>
              <w:tabs>
                <w:tab w:val="left" w:pos="7200"/>
              </w:tabs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 xml:space="preserve">              </w:t>
            </w:r>
            <w:r w:rsidRPr="00044A9F"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>O</w:t>
            </w:r>
            <w:r w:rsidRPr="00D858FF"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>becný úrad, Jakubov</w:t>
            </w:r>
            <w:r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>a</w:t>
            </w:r>
            <w:r w:rsidRPr="00D858FF"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 xml:space="preserve"> Voľa 67, 082 56 </w:t>
            </w:r>
            <w:r>
              <w:rPr>
                <w:rFonts w:eastAsiaTheme="minorEastAsia"/>
                <w:b/>
                <w:bCs/>
                <w:sz w:val="28"/>
                <w:szCs w:val="28"/>
                <w:lang w:eastAsia="cs-CZ"/>
              </w:rPr>
              <w:t>Pečovská Nová Ves</w:t>
            </w:r>
          </w:p>
          <w:p w:rsidR="00C61F82" w:rsidRDefault="00697C16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  <w:p w:rsidR="00C61F82" w:rsidRDefault="00697C16">
            <w:pPr>
              <w:pStyle w:val="Standard"/>
              <w:snapToGrid w:val="0"/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 xml:space="preserve">             v ............................................... dňa ...........................................</w:t>
            </w:r>
          </w:p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C61F82">
        <w:trPr>
          <w:cantSplit/>
          <w:trHeight w:val="680"/>
        </w:trPr>
        <w:tc>
          <w:tcPr>
            <w:tcW w:w="9919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697C16">
            <w:pPr>
              <w:pStyle w:val="Standard"/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reklamnej stavby (RS) - drobná stavba</w:t>
            </w:r>
          </w:p>
          <w:p w:rsidR="00C61F82" w:rsidRDefault="00697C16">
            <w:pPr>
              <w:pStyle w:val="Standard"/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Najväčšia informačná plocha na reklamnej stavbe je menšia ako 3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>2</w:t>
            </w:r>
          </w:p>
        </w:tc>
      </w:tr>
      <w:tr w:rsidR="00C61F82">
        <w:trPr>
          <w:cantSplit/>
          <w:trHeight w:hRule="exact" w:val="454"/>
        </w:trPr>
        <w:tc>
          <w:tcPr>
            <w:tcW w:w="9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697C16">
            <w:pPr>
              <w:pStyle w:val="Standard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57 </w:t>
            </w:r>
            <w:r>
              <w:rPr>
                <w:rFonts w:ascii="Trebuchet MS" w:hAnsi="Trebuchet MS" w:cs="Trebuchet MS"/>
                <w:sz w:val="18"/>
                <w:szCs w:val="18"/>
              </w:rPr>
              <w:t>Zákona č. 50/1976 Zb. o územnom plánovaní a stavebnom poriadku (Stavebný zákon) v znení neskorších predpisov a § 5 vyhlášky MŽP SR č. 453/2000 Z. z., ktorou sa vykonávajú niektoré ustanovenia stavebného zákona</w:t>
            </w:r>
          </w:p>
        </w:tc>
      </w:tr>
    </w:tbl>
    <w:p w:rsidR="00C61F82" w:rsidRDefault="00697C16">
      <w:pPr>
        <w:pStyle w:val="Standard"/>
        <w:spacing w:after="0"/>
      </w:pPr>
      <w:r>
        <w:rPr>
          <w:rFonts w:ascii="Trebuchet MS" w:hAnsi="Trebuchet MS" w:cs="Trebuchet MS"/>
          <w:b/>
        </w:rPr>
        <w:t>Stavebník</w:t>
      </w: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689"/>
      </w:tblGrid>
      <w:tr w:rsidR="00C61F82">
        <w:trPr>
          <w:cantSplit/>
          <w:trHeight w:hRule="exact" w:val="454"/>
        </w:trPr>
        <w:tc>
          <w:tcPr>
            <w:tcW w:w="183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</w:t>
            </w:r>
          </w:p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C61F82">
        <w:trPr>
          <w:cantSplit/>
          <w:trHeight w:hRule="exact" w:val="454"/>
        </w:trPr>
        <w:tc>
          <w:tcPr>
            <w:tcW w:w="183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89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F82">
        <w:trPr>
          <w:cantSplit/>
          <w:trHeight w:hRule="exact" w:val="454"/>
        </w:trPr>
        <w:tc>
          <w:tcPr>
            <w:tcW w:w="183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Tel.:</w:t>
            </w:r>
          </w:p>
        </w:tc>
        <w:tc>
          <w:tcPr>
            <w:tcW w:w="5146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:rsidR="00C61F82" w:rsidRDefault="00C61F82">
      <w:pPr>
        <w:pStyle w:val="Standard"/>
        <w:spacing w:after="0"/>
        <w:rPr>
          <w:rFonts w:ascii="Trebuchet MS" w:hAnsi="Trebuchet MS" w:cs="Trebuchet MS"/>
          <w:b/>
          <w:sz w:val="18"/>
          <w:szCs w:val="18"/>
        </w:rPr>
      </w:pPr>
    </w:p>
    <w:p w:rsidR="00C61F82" w:rsidRDefault="00697C16">
      <w:pPr>
        <w:pStyle w:val="Standard"/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2925"/>
        <w:gridCol w:w="5146"/>
      </w:tblGrid>
      <w:tr w:rsidR="00C61F82">
        <w:trPr>
          <w:cantSplit/>
          <w:trHeight w:hRule="exact" w:val="454"/>
        </w:trPr>
        <w:tc>
          <w:tcPr>
            <w:tcW w:w="185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</w:t>
            </w:r>
          </w:p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80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F82">
        <w:trPr>
          <w:cantSplit/>
          <w:trHeight w:hRule="exact" w:val="454"/>
        </w:trPr>
        <w:tc>
          <w:tcPr>
            <w:tcW w:w="185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Adresa</w:t>
            </w:r>
          </w:p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71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F82">
        <w:trPr>
          <w:cantSplit/>
          <w:trHeight w:hRule="exact" w:val="454"/>
        </w:trPr>
        <w:tc>
          <w:tcPr>
            <w:tcW w:w="185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Tel.:</w:t>
            </w:r>
          </w:p>
        </w:tc>
        <w:tc>
          <w:tcPr>
            <w:tcW w:w="5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:rsidR="00C61F82" w:rsidRDefault="00C61F82">
      <w:pPr>
        <w:pStyle w:val="Standard"/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:rsidR="00C61F82" w:rsidRDefault="00697C16">
      <w:pPr>
        <w:pStyle w:val="Standard"/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3222"/>
        <w:gridCol w:w="5396"/>
      </w:tblGrid>
      <w:tr w:rsidR="00C61F82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697C16">
            <w:pPr>
              <w:pStyle w:val="Standard"/>
              <w:spacing w:before="120" w:after="0" w:line="240" w:lineRule="auto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Druh RS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F82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04" w:rsidRDefault="00C34204"/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Účel RS</w:t>
            </w:r>
          </w:p>
        </w:tc>
        <w:tc>
          <w:tcPr>
            <w:tcW w:w="539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F82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04" w:rsidRDefault="00C34204"/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>
              <w:rPr>
                <w:rFonts w:ascii="Arial" w:hAnsi="Arial" w:cs="Arial"/>
                <w:sz w:val="18"/>
                <w:szCs w:val="18"/>
              </w:rPr>
              <w:t>(najväčšia inform.plocha)</w:t>
            </w:r>
          </w:p>
        </w:tc>
        <w:tc>
          <w:tcPr>
            <w:tcW w:w="5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61F82" w:rsidRDefault="00C61F82">
      <w:pPr>
        <w:pStyle w:val="Standard"/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3212"/>
        <w:gridCol w:w="5406"/>
      </w:tblGrid>
      <w:tr w:rsidR="00C61F82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697C16">
            <w:pPr>
              <w:pStyle w:val="Standard"/>
              <w:spacing w:before="120" w:after="0" w:line="240" w:lineRule="auto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4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F82">
        <w:trPr>
          <w:cantSplit/>
          <w:trHeight w:hRule="exact" w:val="454"/>
        </w:trPr>
        <w:tc>
          <w:tcPr>
            <w:tcW w:w="1309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04" w:rsidRDefault="00C34204"/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</w:t>
            </w:r>
          </w:p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pozemku / stavby</w:t>
            </w:r>
          </w:p>
        </w:tc>
        <w:tc>
          <w:tcPr>
            <w:tcW w:w="540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F82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04" w:rsidRDefault="00C34204"/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GPS súradnice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61F82" w:rsidRDefault="00C61F82">
      <w:pPr>
        <w:pStyle w:val="Standard"/>
        <w:spacing w:after="0"/>
        <w:rPr>
          <w:rFonts w:ascii="Arial" w:hAnsi="Arial" w:cs="Arial"/>
          <w:sz w:val="18"/>
          <w:szCs w:val="18"/>
        </w:rPr>
      </w:pP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3048"/>
        <w:gridCol w:w="2332"/>
        <w:gridCol w:w="2621"/>
      </w:tblGrid>
      <w:tr w:rsidR="00C61F82">
        <w:trPr>
          <w:cantSplit/>
          <w:trHeight w:hRule="exact" w:val="454"/>
        </w:trPr>
        <w:tc>
          <w:tcPr>
            <w:tcW w:w="192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Doba trvania RS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Predpokladaný termín užívania RS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od: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do:</w:t>
            </w:r>
          </w:p>
        </w:tc>
      </w:tr>
    </w:tbl>
    <w:p w:rsidR="00C61F82" w:rsidRDefault="00697C16">
      <w:pPr>
        <w:pStyle w:val="Standard"/>
        <w:spacing w:after="0"/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  <w:r>
        <w:rPr>
          <w:rFonts w:ascii="Trebuchet MS" w:hAnsi="Trebuchet MS" w:cs="Trebuchet MS"/>
          <w:b/>
          <w:bCs/>
        </w:rPr>
        <w:br/>
        <w:t xml:space="preserve">Stavebný 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9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2308"/>
        <w:gridCol w:w="2342"/>
        <w:gridCol w:w="2787"/>
      </w:tblGrid>
      <w:tr w:rsidR="00C61F82">
        <w:tc>
          <w:tcPr>
            <w:tcW w:w="248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 KN-C (KN-E)</w:t>
            </w:r>
          </w:p>
        </w:tc>
        <w:tc>
          <w:tcPr>
            <w:tcW w:w="230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34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78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Právo stavebníka</w:t>
            </w:r>
          </w:p>
          <w:p w:rsidR="00C61F82" w:rsidRDefault="00697C16">
            <w:pPr>
              <w:pStyle w:val="Standard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61F82"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61F82"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61F82"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C61F82" w:rsidRDefault="00C61F82">
      <w:pPr>
        <w:pStyle w:val="Standard"/>
        <w:spacing w:after="0"/>
        <w:rPr>
          <w:rFonts w:ascii="Trebuchet MS" w:hAnsi="Trebuchet MS" w:cs="Trebuchet MS"/>
          <w:b/>
        </w:rPr>
      </w:pPr>
    </w:p>
    <w:p w:rsidR="00C61F82" w:rsidRDefault="00697C16">
      <w:pPr>
        <w:pStyle w:val="Standard"/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9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6387"/>
      </w:tblGrid>
      <w:tr w:rsidR="00C61F82">
        <w:trPr>
          <w:trHeight w:val="454"/>
        </w:trPr>
        <w:tc>
          <w:tcPr>
            <w:tcW w:w="353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638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C61F82"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61F82"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C61F82" w:rsidRDefault="00C61F82">
      <w:pPr>
        <w:pStyle w:val="Standard"/>
        <w:spacing w:after="0"/>
        <w:rPr>
          <w:rFonts w:ascii="Trebuchet MS" w:hAnsi="Trebuchet MS" w:cs="Trebuchet MS"/>
          <w:b/>
        </w:rPr>
      </w:pPr>
    </w:p>
    <w:p w:rsidR="00C61F82" w:rsidRDefault="00C61F82">
      <w:pPr>
        <w:pStyle w:val="Standard"/>
        <w:spacing w:after="0"/>
        <w:rPr>
          <w:rFonts w:ascii="Trebuchet MS" w:hAnsi="Trebuchet MS" w:cs="Trebuchet MS"/>
          <w:b/>
        </w:rPr>
      </w:pPr>
    </w:p>
    <w:p w:rsidR="00C61F82" w:rsidRDefault="00697C16">
      <w:pPr>
        <w:pStyle w:val="Standard"/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lastRenderedPageBreak/>
        <w:t>Údaje o spracovateľovi projektovej dokumentácie</w:t>
      </w: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891"/>
        <w:gridCol w:w="4622"/>
      </w:tblGrid>
      <w:tr w:rsidR="00C61F82">
        <w:trPr>
          <w:cantSplit/>
          <w:trHeight w:hRule="exact" w:val="454"/>
        </w:trPr>
        <w:tc>
          <w:tcPr>
            <w:tcW w:w="241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 (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Obchodný názov)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C61F82">
        <w:trPr>
          <w:cantSplit/>
          <w:trHeight w:hRule="exact" w:val="397"/>
        </w:trPr>
        <w:tc>
          <w:tcPr>
            <w:tcW w:w="241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513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C61F82">
        <w:trPr>
          <w:cantSplit/>
          <w:trHeight w:hRule="exact" w:val="454"/>
        </w:trPr>
        <w:tc>
          <w:tcPr>
            <w:tcW w:w="241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13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C61F82">
        <w:trPr>
          <w:cantSplit/>
          <w:trHeight w:hRule="exact" w:val="397"/>
        </w:trPr>
        <w:tc>
          <w:tcPr>
            <w:tcW w:w="241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údaje: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Tel.:</w:t>
            </w:r>
          </w:p>
        </w:tc>
        <w:tc>
          <w:tcPr>
            <w:tcW w:w="462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:rsidR="00C61F82" w:rsidRDefault="00697C16">
      <w:pPr>
        <w:pStyle w:val="Standard"/>
        <w:spacing w:after="0"/>
      </w:pPr>
      <w:r>
        <w:rPr>
          <w:rFonts w:ascii="Trebuchet MS" w:hAnsi="Trebuchet MS" w:cs="Trebuchet MS"/>
          <w:b/>
          <w:sz w:val="16"/>
          <w:szCs w:val="16"/>
        </w:rPr>
        <w:t xml:space="preserve"> </w:t>
      </w:r>
      <w:r>
        <w:rPr>
          <w:rFonts w:ascii="Trebuchet MS" w:hAnsi="Trebuchet MS" w:cs="Trebuchet MS"/>
          <w:b/>
        </w:rPr>
        <w:br/>
      </w:r>
      <w:r>
        <w:rPr>
          <w:rFonts w:ascii="Trebuchet MS" w:hAnsi="Trebuchet MS" w:cs="Trebuchet MS"/>
          <w:b/>
          <w:color w:val="000000"/>
        </w:rPr>
        <w:t xml:space="preserve">Spôsob uskutočnenia stavby </w:t>
      </w:r>
      <w:r>
        <w:rPr>
          <w:rFonts w:ascii="Trebuchet MS" w:hAnsi="Trebuchet MS" w:cs="Trebuchet MS"/>
          <w:color w:val="000000"/>
          <w:sz w:val="18"/>
          <w:szCs w:val="18"/>
        </w:rPr>
        <w:t>(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dodávateľsky 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- uviesť zhotoviteľa /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 svojpomocne*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– </w:t>
      </w:r>
      <w:r>
        <w:rPr>
          <w:rFonts w:ascii="Trebuchet MS" w:hAnsi="Trebuchet MS" w:cs="Trebuchet MS"/>
          <w:color w:val="000000"/>
          <w:sz w:val="18"/>
          <w:szCs w:val="18"/>
        </w:rPr>
        <w:t>uviesť kvalifikovanú osobu)</w:t>
      </w:r>
    </w:p>
    <w:p w:rsidR="00C61F82" w:rsidRDefault="00697C16">
      <w:pPr>
        <w:pStyle w:val="Normlnywebov"/>
        <w:spacing w:before="0" w:after="0"/>
        <w:ind w:left="142" w:hanging="142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16"/>
          <w:szCs w:val="16"/>
        </w:rPr>
        <w:t>Pri realizácii svojpomocou pripojiť vyhlásenie kvalifikovanej osoby, že bude zabezpečovať vedenie uskutočňovania stavby.</w:t>
      </w: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"/>
        <w:gridCol w:w="1759"/>
        <w:gridCol w:w="437"/>
        <w:gridCol w:w="136"/>
        <w:gridCol w:w="1282"/>
        <w:gridCol w:w="1473"/>
        <w:gridCol w:w="4322"/>
        <w:gridCol w:w="40"/>
        <w:gridCol w:w="260"/>
      </w:tblGrid>
      <w:tr w:rsidR="00C61F82">
        <w:trPr>
          <w:cantSplit/>
          <w:trHeight w:hRule="exact" w:val="454"/>
        </w:trPr>
        <w:tc>
          <w:tcPr>
            <w:tcW w:w="2414" w:type="dxa"/>
            <w:gridSpan w:val="3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(Obchodný názov)</w:t>
            </w:r>
          </w:p>
        </w:tc>
        <w:tc>
          <w:tcPr>
            <w:tcW w:w="7513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C61F82">
        <w:trPr>
          <w:cantSplit/>
          <w:trHeight w:hRule="exact" w:val="397"/>
        </w:trPr>
        <w:tc>
          <w:tcPr>
            <w:tcW w:w="2414" w:type="dxa"/>
            <w:gridSpan w:val="3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513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C61F82">
        <w:trPr>
          <w:cantSplit/>
          <w:trHeight w:hRule="exact" w:val="397"/>
        </w:trPr>
        <w:tc>
          <w:tcPr>
            <w:tcW w:w="2414" w:type="dxa"/>
            <w:gridSpan w:val="3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2891" w:type="dxa"/>
            <w:gridSpan w:val="3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4622" w:type="dxa"/>
            <w:gridSpan w:val="3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C61F82">
        <w:trPr>
          <w:cantSplit/>
          <w:trHeight w:hRule="exact" w:val="397"/>
        </w:trPr>
        <w:tc>
          <w:tcPr>
            <w:tcW w:w="2414" w:type="dxa"/>
            <w:gridSpan w:val="3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autoSpaceDE w:val="0"/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</w:t>
            </w:r>
            <w:r>
              <w:rPr>
                <w:rFonts w:ascii="Trebuchet MS" w:hAnsi="Trebuchet MS" w:cs="Trebuchet MS"/>
                <w:sz w:val="18"/>
                <w:szCs w:val="18"/>
              </w:rPr>
              <w:t>ontaktné údaje</w:t>
            </w:r>
          </w:p>
        </w:tc>
        <w:tc>
          <w:tcPr>
            <w:tcW w:w="289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Tel.:</w:t>
            </w:r>
          </w:p>
        </w:tc>
        <w:tc>
          <w:tcPr>
            <w:tcW w:w="4622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  <w:tr w:rsidR="00C61F82">
        <w:trPr>
          <w:cantSplit/>
          <w:trHeight w:hRule="exact" w:val="225"/>
        </w:trPr>
        <w:tc>
          <w:tcPr>
            <w:tcW w:w="962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697C16">
            <w:pPr>
              <w:pStyle w:val="Standard"/>
              <w:snapToGrid w:val="0"/>
              <w:spacing w:after="0" w:line="240" w:lineRule="auto"/>
              <w:jc w:val="right"/>
            </w:pPr>
            <w:r>
              <w:rPr>
                <w:rFonts w:ascii="Trebuchet MS" w:hAnsi="Trebuchet MS" w:cs="Trebuchet MS"/>
                <w:b/>
                <w:bCs/>
              </w:rPr>
              <w:t xml:space="preserve">* - </w:t>
            </w:r>
            <w:r>
              <w:rPr>
                <w:rFonts w:ascii="Trebuchet MS" w:hAnsi="Trebuchet MS" w:cs="Trebuchet MS"/>
                <w:sz w:val="18"/>
                <w:szCs w:val="18"/>
              </w:rPr>
              <w:t>nehodiace sa prečiarknite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</w:tr>
      <w:tr w:rsidR="00C61F82">
        <w:trPr>
          <w:cantSplit/>
          <w:trHeight w:hRule="exact" w:val="284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  <w:u w:val="single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F82" w:rsidRDefault="00697C16">
            <w:pPr>
              <w:pStyle w:val="Standard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V …......................</w:t>
            </w:r>
          </w:p>
        </w:tc>
        <w:tc>
          <w:tcPr>
            <w:tcW w:w="5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F82" w:rsidRDefault="00697C16">
            <w:pPr>
              <w:pStyle w:val="Standard"/>
              <w:spacing w:after="0" w:line="240" w:lineRule="auto"/>
              <w:jc w:val="right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dňa</w:t>
            </w:r>
          </w:p>
        </w:tc>
        <w:tc>
          <w:tcPr>
            <w:tcW w:w="12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F82" w:rsidRDefault="00697C16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…................</w:t>
            </w:r>
          </w:p>
        </w:tc>
        <w:tc>
          <w:tcPr>
            <w:tcW w:w="57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</w:tr>
      <w:tr w:rsidR="00C61F82">
        <w:trPr>
          <w:cantSplit/>
          <w:trHeight w:hRule="exact" w:val="850"/>
        </w:trPr>
        <w:tc>
          <w:tcPr>
            <w:tcW w:w="3832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57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204" w:rsidRDefault="00C34204"/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</w:tr>
      <w:tr w:rsidR="00C61F82">
        <w:trPr>
          <w:cantSplit/>
          <w:trHeight w:hRule="exact" w:val="284"/>
        </w:trPr>
        <w:tc>
          <w:tcPr>
            <w:tcW w:w="383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204" w:rsidRDefault="00C34204"/>
        </w:tc>
        <w:tc>
          <w:tcPr>
            <w:tcW w:w="5795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</w:tr>
      <w:tr w:rsidR="00C61F82">
        <w:trPr>
          <w:cantSplit/>
          <w:trHeight w:hRule="exact" w:val="425"/>
        </w:trPr>
        <w:tc>
          <w:tcPr>
            <w:tcW w:w="383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204" w:rsidRDefault="00C34204"/>
        </w:tc>
        <w:tc>
          <w:tcPr>
            <w:tcW w:w="57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F82" w:rsidRDefault="00697C16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Podpisy všetkých stavebníkov</w:t>
            </w:r>
          </w:p>
          <w:p w:rsidR="00C61F82" w:rsidRDefault="00697C16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(pri fyzických osobách)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</w:tr>
      <w:tr w:rsidR="00C61F82">
        <w:trPr>
          <w:cantSplit/>
          <w:trHeight w:hRule="exact" w:val="284"/>
        </w:trPr>
        <w:tc>
          <w:tcPr>
            <w:tcW w:w="383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204" w:rsidRDefault="00C34204"/>
        </w:tc>
        <w:tc>
          <w:tcPr>
            <w:tcW w:w="57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F82" w:rsidRDefault="00697C16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  <w:p w:rsidR="00C61F82" w:rsidRDefault="00C61F82">
            <w:pPr>
              <w:pStyle w:val="Standard"/>
              <w:spacing w:after="0" w:line="24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</w:tr>
      <w:tr w:rsidR="00C61F82">
        <w:trPr>
          <w:cantSplit/>
          <w:trHeight w:hRule="exact" w:val="425"/>
        </w:trPr>
        <w:tc>
          <w:tcPr>
            <w:tcW w:w="383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204" w:rsidRDefault="00C34204"/>
        </w:tc>
        <w:tc>
          <w:tcPr>
            <w:tcW w:w="57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F82" w:rsidRDefault="00697C16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Meno, priezvisko a funkcia osoby oprávnenej zastupovať právnickú osobu</w:t>
            </w:r>
          </w:p>
          <w:p w:rsidR="00C61F82" w:rsidRDefault="00697C16">
            <w:pPr>
              <w:pStyle w:val="Standard"/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(pečiatka a podpis)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F82" w:rsidRDefault="00C61F82">
            <w:pPr>
              <w:pStyle w:val="Standard"/>
              <w:snapToGrid w:val="0"/>
            </w:pPr>
          </w:p>
        </w:tc>
      </w:tr>
    </w:tbl>
    <w:p w:rsidR="00C61F82" w:rsidRDefault="00C61F82">
      <w:pPr>
        <w:pStyle w:val="Standard"/>
        <w:spacing w:after="0"/>
        <w:jc w:val="both"/>
        <w:rPr>
          <w:sz w:val="16"/>
          <w:szCs w:val="16"/>
        </w:rPr>
      </w:pPr>
    </w:p>
    <w:p w:rsidR="00C61F82" w:rsidRDefault="00697C16">
      <w:pPr>
        <w:pStyle w:val="Standard"/>
        <w:spacing w:after="0"/>
        <w:jc w:val="both"/>
        <w:rPr>
          <w:sz w:val="16"/>
          <w:szCs w:val="16"/>
        </w:rPr>
      </w:pPr>
      <w:r>
        <w:rPr>
          <w:rFonts w:ascii="Trebuchet MS" w:hAnsi="Trebuchet MS" w:cs="Trebuchet MS"/>
          <w:b/>
          <w:bCs/>
          <w:color w:val="FF0000"/>
          <w:sz w:val="16"/>
          <w:szCs w:val="16"/>
          <w:u w:val="single"/>
        </w:rPr>
        <w:t>U</w:t>
      </w:r>
      <w:r>
        <w:rPr>
          <w:rFonts w:ascii="Trebuchet MS" w:hAnsi="Trebuchet MS" w:cs="Trebuchet MS"/>
          <w:b/>
          <w:bCs/>
          <w:color w:val="FF0000"/>
          <w:sz w:val="18"/>
          <w:szCs w:val="18"/>
          <w:u w:val="single"/>
        </w:rPr>
        <w:t>pozornenie:</w:t>
      </w:r>
      <w:r>
        <w:rPr>
          <w:rFonts w:ascii="Trebuchet MS" w:hAnsi="Trebuchet MS" w:cs="Trebuchet MS"/>
          <w:b/>
          <w:bCs/>
          <w:color w:val="FF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FF0000"/>
          <w:sz w:val="18"/>
          <w:szCs w:val="18"/>
        </w:rPr>
        <w:t>Reklamnú  stavbu možno uskutočniť až po doručení písomného oznámenia stavebného úradu mesta, že proti ohláseniu reklamnej  stavby  nemá námietky.</w:t>
      </w:r>
    </w:p>
    <w:p w:rsidR="00C61F82" w:rsidRDefault="00697C16">
      <w:pPr>
        <w:pStyle w:val="Standard"/>
        <w:spacing w:after="0"/>
        <w:jc w:val="both"/>
        <w:rPr>
          <w:sz w:val="18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  <w:u w:val="single"/>
        </w:rPr>
        <w:t>Povinné prílohy:</w:t>
      </w:r>
      <w:r>
        <w:rPr>
          <w:rFonts w:ascii="Trebuchet MS" w:hAnsi="Trebuchet MS" w:cs="Trebuchet MS"/>
          <w:b/>
          <w:bCs/>
          <w:sz w:val="18"/>
          <w:szCs w:val="18"/>
        </w:rPr>
        <w:t xml:space="preserve"> K ohláseniu reklamnej stavby stavebník pripojí  v súlade s § 5 ods. 2 vyhlášky MŽP SR č. 453/2000 Z. z. nasledovné prílohy:</w:t>
      </w:r>
    </w:p>
    <w:p w:rsidR="0005399A" w:rsidRDefault="00697C16">
      <w:pPr>
        <w:pStyle w:val="Standard"/>
        <w:spacing w:after="0"/>
        <w:rPr>
          <w:rFonts w:ascii="Trebuchet MS" w:eastAsia="TimesNewRoman, Bold" w:hAnsi="Trebuchet MS" w:cs="Trebuchet MS"/>
          <w:sz w:val="18"/>
          <w:szCs w:val="18"/>
        </w:rPr>
      </w:pPr>
      <w:r>
        <w:rPr>
          <w:rFonts w:ascii="Trebuchet MS" w:eastAsia="TimesNewRoman, Bold" w:hAnsi="Trebuchet MS" w:cs="Trebuchet MS"/>
          <w:b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, Bold" w:hAnsi="Trebuchet MS" w:cs="Trebuchet MS"/>
          <w:bCs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>Nájomnú zmluvu alebo iný doklad preukazujúci právo k pozemku alebo stavbe (</w:t>
      </w:r>
      <w:r w:rsidR="0005399A">
        <w:rPr>
          <w:rFonts w:ascii="Trebuchet MS" w:eastAsia="TimesNewRoman, 'MS Mincho'" w:hAnsi="Trebuchet MS" w:cs="Trebuchet MS"/>
          <w:sz w:val="18"/>
          <w:szCs w:val="18"/>
        </w:rPr>
        <w:t>originál)</w:t>
      </w:r>
      <w:bookmarkStart w:id="0" w:name="_GoBack"/>
      <w:bookmarkEnd w:id="0"/>
      <w:r>
        <w:rPr>
          <w:rFonts w:ascii="Trebuchet MS" w:eastAsia="TimesNewRoman, 'MS Mincho'" w:hAnsi="Trebuchet MS" w:cs="Trebuchet MS"/>
          <w:sz w:val="18"/>
          <w:szCs w:val="18"/>
        </w:rPr>
        <w:tab/>
      </w:r>
    </w:p>
    <w:p w:rsidR="00C61F82" w:rsidRDefault="00697C16">
      <w:pPr>
        <w:pStyle w:val="Standard"/>
        <w:spacing w:after="0"/>
        <w:rPr>
          <w:sz w:val="18"/>
          <w:szCs w:val="18"/>
        </w:rPr>
      </w:pPr>
      <w:r>
        <w:rPr>
          <w:rFonts w:ascii="Trebuchet MS" w:eastAsia="TimesNewRoman, 'MS Mincho'" w:hAnsi="Trebuchet MS" w:cs="Trebuchet MS"/>
          <w:sz w:val="18"/>
          <w:szCs w:val="18"/>
        </w:rPr>
        <w:tab/>
        <w:t xml:space="preserve">- </w:t>
      </w:r>
      <w:r>
        <w:rPr>
          <w:rFonts w:ascii="Trebuchet MS" w:eastAsia="TimesNewRoman, 'MS Mincho'" w:hAnsi="Trebuchet MS" w:cs="Trebuchet MS"/>
          <w:sz w:val="18"/>
          <w:szCs w:val="18"/>
        </w:rPr>
        <w:tab/>
        <w:t>J</w:t>
      </w:r>
      <w:r>
        <w:rPr>
          <w:rFonts w:ascii="Trebuchet MS" w:eastAsia="TimesNewRoman, Bold" w:hAnsi="Trebuchet MS" w:cs="Trebuchet MS"/>
          <w:sz w:val="18"/>
          <w:szCs w:val="18"/>
        </w:rPr>
        <w:t xml:space="preserve">ednoduchý situačný výkres v dvoch vyhotoveniach , ktorý obsahuje vyznačenie umiestnenia reklamnej  stavby  na </w:t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  <w:t>pozemku, vrátane odstupov od hraníc so susednými pozemkami a od susedných stavieb a stavebné riešenie stavby,</w:t>
      </w:r>
      <w:r>
        <w:rPr>
          <w:rFonts w:ascii="Trebuchet MS" w:eastAsia="TimesNewRoman, Bold" w:hAnsi="Trebuchet MS" w:cs="Trebuchet MS"/>
          <w:sz w:val="18"/>
          <w:szCs w:val="18"/>
        </w:rPr>
        <w:br/>
      </w:r>
      <w:r>
        <w:rPr>
          <w:rFonts w:ascii="Trebuchet MS" w:eastAsia="TimesNewRoman, Bold" w:hAnsi="Trebuchet MS" w:cs="Trebuchet MS"/>
          <w:sz w:val="18"/>
          <w:szCs w:val="18"/>
        </w:rPr>
        <w:tab/>
        <w:t>-</w:t>
      </w:r>
      <w:r>
        <w:rPr>
          <w:rFonts w:ascii="Trebuchet MS" w:eastAsia="TimesNewRoman, Bold" w:hAnsi="Trebuchet MS" w:cs="Trebuchet MS"/>
          <w:sz w:val="18"/>
          <w:szCs w:val="18"/>
        </w:rPr>
        <w:tab/>
        <w:t>Jednoduchý technický opis konštrukčné</w:t>
      </w:r>
      <w:r>
        <w:rPr>
          <w:rFonts w:ascii="Trebuchet MS" w:eastAsia="TimesNewRoman, Bold" w:hAnsi="Trebuchet MS" w:cs="Trebuchet MS"/>
          <w:sz w:val="18"/>
          <w:szCs w:val="18"/>
          <w:lang w:val="en-US"/>
        </w:rPr>
        <w:t xml:space="preserve">ho </w:t>
      </w:r>
      <w:r>
        <w:rPr>
          <w:rFonts w:ascii="Trebuchet MS" w:eastAsia="TimesNewRoman, Bold" w:hAnsi="Trebuchet MS" w:cs="Trebuchet MS"/>
          <w:sz w:val="18"/>
          <w:szCs w:val="18"/>
        </w:rPr>
        <w:t>riešenia</w:t>
      </w:r>
      <w:r>
        <w:rPr>
          <w:rFonts w:ascii="Trebuchet MS" w:eastAsia="TimesNewRoman, Bold" w:hAnsi="Trebuchet MS" w:cs="Trebuchet MS"/>
          <w:sz w:val="18"/>
          <w:szCs w:val="18"/>
          <w:lang w:val="en-US"/>
        </w:rPr>
        <w:t xml:space="preserve"> </w:t>
      </w:r>
      <w:r>
        <w:rPr>
          <w:rFonts w:ascii="Trebuchet MS" w:eastAsia="TimesNewRoman, Bold" w:hAnsi="Trebuchet MS" w:cs="Trebuchet MS"/>
          <w:sz w:val="18"/>
          <w:szCs w:val="18"/>
        </w:rPr>
        <w:t xml:space="preserve">reklamnej stavby s uvedením najväčšej informačnej plochy </w:t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  <w:t xml:space="preserve">reklamnej stavby; </w:t>
      </w:r>
      <w:r>
        <w:rPr>
          <w:rFonts w:ascii="Trebuchet MS" w:eastAsia="TimesNewRoman, 'MS Mincho'" w:hAnsi="Trebuchet MS" w:cs="Trebuchet MS"/>
          <w:sz w:val="18"/>
          <w:szCs w:val="18"/>
        </w:rPr>
        <w:t xml:space="preserve">ak ide o svetelné zariadenie, technický opis spôsobu jeho napojenia na elektrické vedenie 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br/>
      </w:r>
      <w:r>
        <w:rPr>
          <w:rFonts w:ascii="Trebuchet MS" w:eastAsia="TimesNewRoman, Bold" w:hAnsi="Trebuchet MS" w:cs="Trebuchet MS"/>
          <w:sz w:val="18"/>
          <w:szCs w:val="18"/>
        </w:rPr>
        <w:tab/>
        <w:t>-</w:t>
      </w:r>
      <w:r>
        <w:rPr>
          <w:rFonts w:ascii="Trebuchet MS" w:eastAsia="TimesNewRoman, Bold" w:hAnsi="Trebuchet MS" w:cs="Trebuchet MS"/>
          <w:sz w:val="18"/>
          <w:szCs w:val="18"/>
        </w:rPr>
        <w:tab/>
        <w:t xml:space="preserve">Stanovisko cestného správneho orgánu v prípade, že sú dotknuté záujmy podľa zákona č. 135/1961 Zb. o </w:t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  <w:t>pozemných komunikáciách v znení neskorších predpisov</w:t>
      </w:r>
      <w:r>
        <w:rPr>
          <w:rFonts w:ascii="Trebuchet MS" w:eastAsia="TimesNewRoman, Bold" w:hAnsi="Trebuchet MS" w:cs="Trebuchet MS"/>
          <w:sz w:val="18"/>
          <w:szCs w:val="18"/>
        </w:rPr>
        <w:br/>
      </w:r>
      <w:r>
        <w:rPr>
          <w:rFonts w:ascii="Trebuchet MS" w:eastAsia="TimesNewRoman, Bold" w:hAnsi="Trebuchet MS" w:cs="Trebuchet MS"/>
          <w:sz w:val="18"/>
          <w:szCs w:val="18"/>
        </w:rPr>
        <w:tab/>
        <w:t>-</w:t>
      </w:r>
      <w:r>
        <w:rPr>
          <w:rFonts w:ascii="Trebuchet MS" w:eastAsia="TimesNewRoman, Bold" w:hAnsi="Trebuchet MS" w:cs="Trebuchet MS"/>
          <w:sz w:val="18"/>
          <w:szCs w:val="18"/>
        </w:rPr>
        <w:tab/>
        <w:t>S</w:t>
      </w:r>
      <w:r>
        <w:rPr>
          <w:rFonts w:ascii="Trebuchet MS" w:eastAsia="TimesNewRoman, 'MS Mincho'" w:hAnsi="Trebuchet MS" w:cs="Trebuchet MS"/>
          <w:sz w:val="18"/>
          <w:szCs w:val="18"/>
        </w:rPr>
        <w:t>tanovisko príslušného dopravného inšpektorátu riaditeľstva policajného zboru v Prešove</w:t>
      </w:r>
    </w:p>
    <w:p w:rsidR="00C61F82" w:rsidRDefault="00697C16">
      <w:pPr>
        <w:pStyle w:val="Standard"/>
        <w:spacing w:after="0"/>
        <w:rPr>
          <w:sz w:val="18"/>
          <w:szCs w:val="18"/>
        </w:rPr>
      </w:pPr>
      <w:r>
        <w:rPr>
          <w:rFonts w:ascii="Trebuchet MS" w:eastAsia="TimesNewRoman, Bold" w:hAnsi="Trebuchet MS" w:cs="Trebuchet MS"/>
          <w:sz w:val="18"/>
          <w:szCs w:val="18"/>
        </w:rPr>
        <w:tab/>
        <w:t>-</w:t>
      </w:r>
      <w:r>
        <w:rPr>
          <w:rFonts w:ascii="Trebuchet MS" w:eastAsia="TimesNewRoman, Bold" w:hAnsi="Trebuchet MS" w:cs="Trebuchet MS"/>
          <w:sz w:val="18"/>
          <w:szCs w:val="18"/>
        </w:rPr>
        <w:tab/>
        <w:t>S</w:t>
      </w:r>
      <w:r>
        <w:rPr>
          <w:rFonts w:ascii="Trebuchet MS" w:eastAsia="TimesNewRoman, 'MS Mincho'" w:hAnsi="Trebuchet MS" w:cs="Trebuchet MS"/>
          <w:sz w:val="18"/>
          <w:szCs w:val="18"/>
        </w:rPr>
        <w:t>tanovisko správy a údržby ciest</w:t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>-</w:t>
      </w:r>
      <w:r>
        <w:rPr>
          <w:rFonts w:ascii="Trebuchet MS" w:eastAsia="TimesNewRoman, Bold" w:hAnsi="Trebuchet MS" w:cs="Trebuchet MS"/>
          <w:sz w:val="18"/>
          <w:szCs w:val="18"/>
        </w:rPr>
        <w:tab/>
        <w:t xml:space="preserve">Stanovisko Krajského pamiatkového úradu Prešov v prípade, že </w:t>
      </w:r>
      <w:r>
        <w:rPr>
          <w:rFonts w:ascii="Trebuchet MS" w:eastAsia="TimesNewRoman, 'MS Mincho'" w:hAnsi="Trebuchet MS" w:cs="Trebuchet MS"/>
          <w:sz w:val="18"/>
          <w:szCs w:val="18"/>
        </w:rPr>
        <w:t xml:space="preserve">reklamná stavba má byť umiestnená v Pamiatkovej 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ab/>
        <w:t xml:space="preserve">rezervácii alebo v jej ochrannom pásme, </w:t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>-</w:t>
      </w:r>
      <w:r>
        <w:rPr>
          <w:rFonts w:ascii="Trebuchet MS" w:eastAsia="TimesNewRoman, Bold" w:hAnsi="Trebuchet MS" w:cs="Trebuchet MS"/>
          <w:sz w:val="18"/>
          <w:szCs w:val="18"/>
        </w:rPr>
        <w:tab/>
        <w:t xml:space="preserve">Vyhlásenie kvalifikovanej osoby, že bude zabezpečovať vedenie uskutočňovania reklamnej stavby, ak ide o </w:t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sz w:val="18"/>
          <w:szCs w:val="18"/>
        </w:rPr>
        <w:tab/>
        <w:t>uskutočňovanie stavby svojpomocne</w:t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  <w:t>Písomné splnomocnenie v prípade, že navrhovateľ poverí na vybavenie ohlásenia inú fyzickú alebo právnickú osobu</w:t>
      </w:r>
    </w:p>
    <w:p w:rsidR="00C61F82" w:rsidRDefault="00697C16">
      <w:pPr>
        <w:pStyle w:val="Standard"/>
        <w:spacing w:after="0"/>
      </w:pP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Bold" w:hAnsi="Trebuchet MS" w:cs="Trebuchet MS"/>
          <w:color w:val="000000"/>
          <w:sz w:val="18"/>
          <w:szCs w:val="18"/>
        </w:rPr>
        <w:t xml:space="preserve">Doklad o zaplatení správneho poplatku podľa zákona č. 145/1995 Z.z. o správnych poplatkoch v zn. n. p.: </w:t>
      </w:r>
      <w:r>
        <w:rPr>
          <w:rFonts w:ascii="Trebuchet MS" w:eastAsia="TimesNewRoman, Bold" w:hAnsi="Trebuchet MS" w:cs="Trebuchet MS"/>
          <w:color w:val="000000"/>
          <w:sz w:val="18"/>
          <w:szCs w:val="18"/>
        </w:rPr>
        <w:br/>
      </w:r>
      <w:r>
        <w:rPr>
          <w:rFonts w:ascii="Trebuchet MS" w:eastAsia="TimesNewRoman, Bold" w:hAnsi="Trebuchet MS" w:cs="Trebuchet MS"/>
          <w:color w:val="000000"/>
          <w:sz w:val="18"/>
          <w:szCs w:val="18"/>
        </w:rPr>
        <w:tab/>
      </w:r>
      <w:r>
        <w:rPr>
          <w:rFonts w:ascii="Trebuchet MS" w:eastAsia="TimesNewRoman, Bold" w:hAnsi="Trebuchet MS" w:cs="Trebuchet MS"/>
          <w:color w:val="000000"/>
          <w:sz w:val="18"/>
          <w:szCs w:val="18"/>
        </w:rPr>
        <w:tab/>
        <w:t>položka 60a d)</w:t>
      </w:r>
      <w:r>
        <w:rPr>
          <w:rFonts w:ascii="Trebuchet MS" w:eastAsia="TimesNewRoman, Bold" w:hAnsi="Trebuchet MS" w:cs="Trebuchet MS"/>
          <w:bCs/>
          <w:sz w:val="18"/>
          <w:szCs w:val="18"/>
        </w:rPr>
        <w:t xml:space="preserve"> </w:t>
      </w:r>
      <w:r>
        <w:rPr>
          <w:rFonts w:ascii="Trebuchet MS" w:eastAsia="TimesNewRoman, 'MS Mincho'" w:hAnsi="Trebuchet MS" w:cs="Trebuchet MS"/>
          <w:sz w:val="18"/>
          <w:szCs w:val="18"/>
        </w:rPr>
        <w:t>za každú reklamnú stavbu</w:t>
      </w:r>
      <w:r>
        <w:rPr>
          <w:rFonts w:ascii="Trebuchet MS" w:eastAsia="TimesNewRoman, 'MS Mincho'" w:hAnsi="Trebuchet MS" w:cs="Trebuchet MS"/>
          <w:color w:val="000000"/>
          <w:sz w:val="18"/>
          <w:szCs w:val="18"/>
        </w:rPr>
        <w:t xml:space="preserve">, na ktorej najväčšia informačná plocha má veľkosť </w:t>
      </w:r>
      <w:r>
        <w:rPr>
          <w:rFonts w:ascii="Trebuchet MS" w:eastAsia="TimesNewRoman, 'MS Mincho'" w:hAnsi="Trebuchet MS" w:cs="Trebuchet MS"/>
          <w:sz w:val="18"/>
          <w:szCs w:val="18"/>
        </w:rPr>
        <w:t xml:space="preserve"> </w:t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t xml:space="preserve">do 3 m² </w:t>
      </w:r>
      <w:r>
        <w:rPr>
          <w:rFonts w:ascii="Trebuchet MS" w:eastAsia="TimesNewRoman, Bold" w:hAnsi="Trebuchet MS" w:cs="Trebuchet MS"/>
          <w:sz w:val="18"/>
          <w:szCs w:val="18"/>
        </w:rPr>
        <w:t xml:space="preserve">… </w:t>
      </w:r>
      <w:r>
        <w:rPr>
          <w:rFonts w:ascii="Trebuchet MS" w:eastAsia="TimesNewRoman, Bold" w:hAnsi="Trebuchet MS" w:cs="Trebuchet MS"/>
          <w:b/>
          <w:bCs/>
          <w:sz w:val="18"/>
          <w:szCs w:val="18"/>
        </w:rPr>
        <w:t xml:space="preserve"> 30 € </w:t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b/>
          <w:bCs/>
          <w:i/>
          <w:sz w:val="18"/>
          <w:szCs w:val="18"/>
          <w:u w:val="single"/>
        </w:rPr>
        <w:t>Ak je to vzhľadom k umiestneniu alebo ku konštrukčnému riešeniu reklamnej stavby potrebné, k žiadosti sa ďalej pripojí:</w:t>
      </w:r>
      <w:r>
        <w:rPr>
          <w:rFonts w:ascii="Trebuchet MS" w:eastAsia="TimesNewRoman, 'MS Mincho'" w:hAnsi="Trebuchet MS" w:cs="Trebuchet MS"/>
          <w:b/>
          <w:bCs/>
          <w:i/>
          <w:sz w:val="18"/>
          <w:szCs w:val="18"/>
          <w:u w:val="single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  <w:t xml:space="preserve">doklady o rokovaniach s vlastníkmi (správcami) stavby alebo pozemku a s účastníkmi konania, ak sa konali pred </w:t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  <w:r>
        <w:rPr>
          <w:rFonts w:ascii="Trebuchet MS" w:eastAsia="TimesNewRoman, 'MS Mincho'" w:hAnsi="Trebuchet MS" w:cs="Trebuchet MS"/>
          <w:sz w:val="18"/>
          <w:szCs w:val="18"/>
        </w:rPr>
        <w:tab/>
        <w:t>podaním žiadosti,</w:t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  <w:t>-</w:t>
      </w:r>
      <w:r>
        <w:rPr>
          <w:rFonts w:ascii="Trebuchet MS" w:eastAsia="TimesNewRoman, 'MS Mincho'" w:hAnsi="Trebuchet MS" w:cs="Trebuchet MS"/>
          <w:sz w:val="18"/>
          <w:szCs w:val="18"/>
        </w:rPr>
        <w:tab/>
        <w:t>údaje o tom, či sa prevádzka reklamnej stavby dotkne práv iných osôb, napr. osvetlením, zakrytím svetla, hlukom.</w:t>
      </w:r>
      <w:r>
        <w:rPr>
          <w:rFonts w:ascii="Trebuchet MS" w:eastAsia="TimesNewRoman, 'MS Mincho'" w:hAnsi="Trebuchet MS" w:cs="Trebuchet MS"/>
          <w:sz w:val="18"/>
          <w:szCs w:val="18"/>
        </w:rPr>
        <w:br/>
      </w:r>
      <w:r>
        <w:rPr>
          <w:rFonts w:ascii="Trebuchet MS" w:eastAsia="TimesNewRoman, 'MS Mincho'" w:hAnsi="Trebuchet MS" w:cs="Trebuchet MS"/>
          <w:sz w:val="18"/>
          <w:szCs w:val="18"/>
        </w:rPr>
        <w:tab/>
      </w:r>
    </w:p>
    <w:sectPr w:rsidR="00C61F82">
      <w:footerReference w:type="default" r:id="rId7"/>
      <w:pgSz w:w="11906" w:h="16838"/>
      <w:pgMar w:top="1023" w:right="851" w:bottom="805" w:left="1134" w:header="708" w:footer="4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0D" w:rsidRDefault="00AA450D">
      <w:r>
        <w:separator/>
      </w:r>
    </w:p>
  </w:endnote>
  <w:endnote w:type="continuationSeparator" w:id="0">
    <w:p w:rsidR="00AA450D" w:rsidRDefault="00AA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 'MS Mincho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, 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61" w:rsidRDefault="00697C16">
    <w:pPr>
      <w:pStyle w:val="Standard"/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>Ohlásenie reklamnej stavby do 3 m</w:t>
    </w:r>
    <w:r>
      <w:rPr>
        <w:rFonts w:ascii="Trebuchet MS" w:hAnsi="Trebuchet MS" w:cs="Trebuchet MS"/>
        <w:sz w:val="16"/>
        <w:szCs w:val="16"/>
        <w:vertAlign w:val="superscript"/>
      </w:rPr>
      <w:t>2</w:t>
    </w:r>
    <w:r>
      <w:rPr>
        <w:rFonts w:ascii="Trebuchet MS" w:hAnsi="Trebuchet MS" w:cs="Trebuchet MS"/>
        <w:sz w:val="16"/>
        <w:szCs w:val="16"/>
      </w:rPr>
      <w:t xml:space="preserve">   </w:t>
    </w:r>
    <w:r>
      <w:rPr>
        <w:rFonts w:ascii="Trebuchet MS" w:hAnsi="Trebuchet MS" w:cs="Trebuchet MS"/>
        <w:b/>
        <w:sz w:val="16"/>
        <w:szCs w:val="16"/>
      </w:rPr>
      <w:t xml:space="preserve">                                                       </w:t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  <w:t xml:space="preserve">                   </w:t>
    </w:r>
    <w:r>
      <w:rPr>
        <w:rFonts w:ascii="Trebuchet MS" w:hAnsi="Trebuchet MS" w:cs="Trebuchet MS"/>
        <w:sz w:val="16"/>
        <w:szCs w:val="16"/>
      </w:rPr>
      <w:t xml:space="preserve">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05399A">
      <w:rPr>
        <w:rFonts w:cs="Trebuchet MS"/>
        <w:noProof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 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05399A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0D" w:rsidRDefault="00AA450D">
      <w:r>
        <w:rPr>
          <w:color w:val="000000"/>
        </w:rPr>
        <w:separator/>
      </w:r>
    </w:p>
  </w:footnote>
  <w:footnote w:type="continuationSeparator" w:id="0">
    <w:p w:rsidR="00AA450D" w:rsidRDefault="00AA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82"/>
    <w:rsid w:val="0005399A"/>
    <w:rsid w:val="00233CA8"/>
    <w:rsid w:val="00697C16"/>
    <w:rsid w:val="00AA450D"/>
    <w:rsid w:val="00C34204"/>
    <w:rsid w:val="00C6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E4CE4-B679-4847-98FF-28C8F57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ywebov">
    <w:name w:val="Normal (Web)"/>
    <w:basedOn w:val="Standar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TimesNewRoman, 'MS Mincho'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BalloonTextChar">
    <w:name w:val="Balloon Text Char"/>
    <w:basedOn w:val="Predvolenpsmoodseku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"/>
    <w:rPr>
      <w:rFonts w:cs="Times New Roman"/>
    </w:rPr>
  </w:style>
  <w:style w:type="character" w:customStyle="1" w:styleId="FooterChar">
    <w:name w:val="Footer Char"/>
    <w:basedOn w:val="Predvolenpsmoodseku"/>
    <w:rPr>
      <w:rFonts w:cs="Times New Roman"/>
    </w:rPr>
  </w:style>
  <w:style w:type="character" w:styleId="slostrany">
    <w:name w:val="page number"/>
    <w:basedOn w:val="Predvolenpsmoodseku"/>
    <w:rPr>
      <w:rFonts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FUTEJOVÁ Lucia</cp:lastModifiedBy>
  <cp:revision>2</cp:revision>
  <cp:lastPrinted>2013-01-31T23:15:00Z</cp:lastPrinted>
  <dcterms:created xsi:type="dcterms:W3CDTF">2021-04-01T08:59:00Z</dcterms:created>
  <dcterms:modified xsi:type="dcterms:W3CDTF">2021-04-01T08:59:00Z</dcterms:modified>
</cp:coreProperties>
</file>